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5A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auto"/>
        <w:rPr>
          <w:rFonts w:hint="default" w:ascii="宋体" w:hAnsi="宋体" w:eastAsia="宋体" w:cs="Times New Roman"/>
          <w:sz w:val="24"/>
          <w:highlight w:val="none"/>
          <w:u w:val="single"/>
          <w:lang w:val="en-US"/>
        </w:rPr>
      </w:pPr>
      <w:r>
        <w:rPr>
          <w:rFonts w:hint="eastAsia" w:ascii="宋体" w:hAnsi="宋体" w:eastAsia="宋体" w:cs="Times New Roman"/>
          <w:b/>
          <w:sz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sz w:val="24"/>
          <w:highlight w:val="none"/>
          <w:lang w:val="en-US" w:eastAsia="zh-CN"/>
        </w:rPr>
        <w:t>三 联合体共同投标协议书</w:t>
      </w:r>
    </w:p>
    <w:p w14:paraId="28265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hint="eastAsia" w:ascii="宋体" w:hAnsi="宋体" w:eastAsia="宋体" w:cs="Calibri"/>
          <w:b/>
          <w:bCs/>
          <w:color w:val="auto"/>
          <w:kern w:val="0"/>
          <w:sz w:val="32"/>
          <w:szCs w:val="22"/>
          <w:highlight w:val="none"/>
        </w:rPr>
        <w:t>联合体共同投标协议书</w:t>
      </w:r>
    </w:p>
    <w:p w14:paraId="5123C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  <w:lang w:eastAsia="zh-CN"/>
        </w:rPr>
      </w:pP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投标项目名称：</w:t>
      </w:r>
      <w:r>
        <w:rPr>
          <w:rFonts w:hint="eastAsia" w:ascii="宋体" w:hAnsi="宋体" w:eastAsia="宋体" w:cs="Calibri"/>
          <w:b/>
          <w:bCs/>
          <w:color w:val="auto"/>
          <w:kern w:val="0"/>
          <w:sz w:val="24"/>
          <w:szCs w:val="22"/>
          <w:highlight w:val="none"/>
          <w:u w:val="single"/>
          <w:lang w:val="en-US" w:eastAsia="zh-CN"/>
        </w:rPr>
        <w:t>广州市白云区城中村改造项目“公开出让+定向回购”模式安置房项目（营溪、田心、井岗）工程咨询服务，</w:t>
      </w:r>
      <w:r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highlight w:val="none"/>
          <w:u w:val="single"/>
          <w:lang w:val="en-US" w:eastAsia="zh-CN"/>
        </w:rPr>
        <w:t xml:space="preserve">包组        </w:t>
      </w:r>
      <w:r>
        <w:rPr>
          <w:rFonts w:ascii="宋体" w:hAnsi="宋体" w:eastAsia="宋体" w:cs="Calibri"/>
          <w:b/>
          <w:bCs/>
          <w:color w:val="auto"/>
          <w:kern w:val="0"/>
          <w:sz w:val="24"/>
          <w:szCs w:val="22"/>
          <w:highlight w:val="none"/>
          <w:u w:val="single"/>
        </w:rPr>
        <w:t xml:space="preserve"> </w:t>
      </w: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  <w:u w:val="none"/>
          <w:lang w:val="en-US" w:eastAsia="zh-CN"/>
        </w:rPr>
        <w:t>（填写：包组一或包组二）</w:t>
      </w:r>
    </w:p>
    <w:p w14:paraId="1FA7C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>致：</w:t>
      </w: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  <w:t>广州三元里片区改造投资有限公司</w:t>
      </w:r>
    </w:p>
    <w:p w14:paraId="29BA4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我方决定组成联合体共同参加以上项目的投标，若中标，联合体各成员向招标人承担连带责任。我方授权委托本协议</w:t>
      </w: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牵头方</w:t>
      </w: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，代表所有联合体成员参加投标、</w:t>
      </w: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签署投标资料、</w:t>
      </w: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提交投标文件，以及与招标人签订合同，负责整个合同实施阶段的协调工作。</w:t>
      </w:r>
    </w:p>
    <w:p w14:paraId="6B6BA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本协议牵头方及联合体成员单位单方签署、盖章确认的本项目投标文件及相关投标资料，均视为联合体成员单位共同编制，联合体成员单位均承认其法律效力，并共同对投标文件内容的真实性、合法性和完整性承担民事、行政、刑事责任。</w:t>
      </w:r>
    </w:p>
    <w:p w14:paraId="1F116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联合体将严格按照招标文件的各项要求，递交投标文件，履行合同，并对外承担</w:t>
      </w: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相应</w:t>
      </w: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责任。</w:t>
      </w:r>
    </w:p>
    <w:p w14:paraId="164B0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</w:pPr>
    </w:p>
    <w:p w14:paraId="26E8F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 xml:space="preserve"> 联合体牵头方：（盖章）</w:t>
      </w:r>
      <w:r>
        <w:rPr>
          <w:rFonts w:hint="eastAsia" w:ascii="楷体_GB2312" w:hAnsi="宋体" w:eastAsia="楷体_GB2312" w:cs="Courier New"/>
          <w:b/>
          <w:bCs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        </w:t>
      </w:r>
    </w:p>
    <w:p w14:paraId="7EC2D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 xml:space="preserve"> 法定代表人：（签字或盖章）</w:t>
      </w:r>
      <w:r>
        <w:rPr>
          <w:rFonts w:hint="eastAsia" w:ascii="楷体_GB2312" w:hAnsi="宋体" w:eastAsia="楷体_GB2312" w:cs="Courier New"/>
          <w:b/>
          <w:bCs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　　    　　                        </w:t>
      </w:r>
    </w:p>
    <w:p w14:paraId="0F152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80" w:hanging="480" w:hanging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 xml:space="preserve">    分工内容：</w:t>
      </w: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                                          </w:t>
      </w:r>
    </w:p>
    <w:p w14:paraId="08E25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</w:pPr>
    </w:p>
    <w:p w14:paraId="44C97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>联合体成员：（盖章）</w:t>
      </w:r>
      <w:r>
        <w:rPr>
          <w:rFonts w:hint="eastAsia" w:ascii="楷体_GB2312" w:hAnsi="宋体" w:eastAsia="楷体_GB2312" w:cs="Courier New"/>
          <w:b/>
          <w:bCs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         </w:t>
      </w:r>
    </w:p>
    <w:p w14:paraId="18806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>法定代表人：（签字或盖章）</w:t>
      </w:r>
      <w:r>
        <w:rPr>
          <w:rFonts w:hint="eastAsia" w:ascii="楷体_GB2312" w:hAnsi="宋体" w:eastAsia="楷体_GB2312" w:cs="Courier New"/>
          <w:b/>
          <w:bCs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　　    　　                </w:t>
      </w:r>
    </w:p>
    <w:p w14:paraId="6D032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70" w:firstLineChars="1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0"/>
          <w:highlight w:val="none"/>
          <w:lang w:val="zh-CN" w:eastAsia="zh-CN" w:bidi="ar-SA"/>
        </w:rPr>
        <w:t xml:space="preserve"> </w:t>
      </w: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>分工内容：</w:t>
      </w: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                        </w:t>
      </w:r>
    </w:p>
    <w:p w14:paraId="28E42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Calibri" w:hAnsi="Calibri" w:eastAsia="宋体" w:cs="Calibri"/>
          <w:color w:val="auto"/>
          <w:kern w:val="0"/>
          <w:sz w:val="21"/>
          <w:szCs w:val="22"/>
          <w:highlight w:val="none"/>
          <w:lang w:val="zh-CN"/>
        </w:rPr>
      </w:pPr>
      <w:bookmarkStart w:id="0" w:name="_GoBack"/>
      <w:bookmarkEnd w:id="0"/>
    </w:p>
    <w:p w14:paraId="224A5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Calibri" w:hAnsi="Calibri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hint="eastAsia" w:ascii="Calibri" w:hAnsi="Calibri" w:eastAsia="宋体" w:cs="Calibri"/>
          <w:color w:val="auto"/>
          <w:kern w:val="0"/>
          <w:sz w:val="24"/>
          <w:szCs w:val="22"/>
          <w:highlight w:val="none"/>
        </w:rPr>
        <w:t xml:space="preserve">                                 签订日期：</w:t>
      </w:r>
      <w:r>
        <w:rPr>
          <w:rFonts w:hint="eastAsia" w:ascii="楷体_GB2312" w:hAnsi="Calibri" w:eastAsia="楷体_GB2312" w:cs="Calibri"/>
          <w:b/>
          <w:bCs/>
          <w:color w:val="auto"/>
          <w:kern w:val="0"/>
          <w:sz w:val="24"/>
          <w:szCs w:val="22"/>
          <w:highlight w:val="none"/>
          <w:u w:val="single"/>
        </w:rPr>
        <w:t xml:space="preserve">      </w:t>
      </w:r>
      <w:r>
        <w:rPr>
          <w:rFonts w:hint="eastAsia" w:ascii="Calibri" w:hAnsi="Calibri" w:eastAsia="宋体" w:cs="Calibri"/>
          <w:color w:val="auto"/>
          <w:kern w:val="0"/>
          <w:sz w:val="24"/>
          <w:szCs w:val="22"/>
          <w:highlight w:val="none"/>
        </w:rPr>
        <w:t>年</w:t>
      </w:r>
      <w:r>
        <w:rPr>
          <w:rFonts w:hint="eastAsia" w:ascii="楷体_GB2312" w:hAnsi="Calibri" w:eastAsia="楷体_GB2312" w:cs="Calibri"/>
          <w:b/>
          <w:bCs/>
          <w:color w:val="auto"/>
          <w:kern w:val="0"/>
          <w:sz w:val="24"/>
          <w:szCs w:val="22"/>
          <w:highlight w:val="none"/>
          <w:u w:val="single"/>
        </w:rPr>
        <w:t xml:space="preserve">      </w:t>
      </w:r>
      <w:r>
        <w:rPr>
          <w:rFonts w:hint="eastAsia" w:ascii="Calibri" w:hAnsi="Calibri" w:eastAsia="宋体" w:cs="Calibri"/>
          <w:color w:val="auto"/>
          <w:kern w:val="0"/>
          <w:sz w:val="24"/>
          <w:szCs w:val="22"/>
          <w:highlight w:val="none"/>
        </w:rPr>
        <w:t>月</w:t>
      </w:r>
      <w:r>
        <w:rPr>
          <w:rFonts w:hint="eastAsia" w:ascii="楷体_GB2312" w:hAnsi="Calibri" w:eastAsia="楷体_GB2312" w:cs="Calibri"/>
          <w:b/>
          <w:bCs/>
          <w:color w:val="auto"/>
          <w:kern w:val="0"/>
          <w:sz w:val="24"/>
          <w:szCs w:val="22"/>
          <w:highlight w:val="none"/>
          <w:u w:val="single"/>
        </w:rPr>
        <w:t xml:space="preserve">     </w:t>
      </w:r>
      <w:r>
        <w:rPr>
          <w:rFonts w:hint="eastAsia" w:ascii="Calibri" w:hAnsi="Calibri" w:eastAsia="宋体" w:cs="Calibri"/>
          <w:color w:val="auto"/>
          <w:kern w:val="0"/>
          <w:sz w:val="24"/>
          <w:szCs w:val="22"/>
          <w:highlight w:val="none"/>
        </w:rPr>
        <w:t>日</w:t>
      </w:r>
    </w:p>
    <w:p w14:paraId="29882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2"/>
          <w:szCs w:val="21"/>
          <w:highlight w:val="none"/>
          <w:lang w:bidi="ar"/>
        </w:rPr>
      </w:pPr>
    </w:p>
    <w:p w14:paraId="3A0A2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strike/>
          <w:color w:val="auto"/>
          <w:kern w:val="0"/>
          <w:sz w:val="22"/>
          <w:szCs w:val="21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2"/>
          <w:szCs w:val="21"/>
          <w:highlight w:val="none"/>
          <w:lang w:bidi="ar"/>
        </w:rPr>
        <w:t>注：</w:t>
      </w:r>
      <w:r>
        <w:rPr>
          <w:rFonts w:ascii="宋体" w:hAnsi="宋体" w:eastAsia="宋体" w:cs="宋体"/>
          <w:b/>
          <w:bCs/>
          <w:strike/>
          <w:color w:val="auto"/>
          <w:kern w:val="0"/>
          <w:sz w:val="22"/>
          <w:szCs w:val="21"/>
          <w:highlight w:val="none"/>
          <w:lang w:bidi="ar"/>
        </w:rPr>
        <w:t>1、</w:t>
      </w:r>
      <w:r>
        <w:rPr>
          <w:rFonts w:hint="eastAsia" w:ascii="宋体" w:hAnsi="宋体" w:eastAsia="宋体" w:cs="宋体"/>
          <w:b/>
          <w:bCs/>
          <w:strike/>
          <w:color w:val="auto"/>
          <w:kern w:val="0"/>
          <w:sz w:val="22"/>
          <w:szCs w:val="21"/>
          <w:highlight w:val="none"/>
          <w:lang w:bidi="ar"/>
        </w:rPr>
        <w:t>投标联合体成员数量若有增减，可按实际自行调整。</w:t>
      </w:r>
    </w:p>
    <w:p w14:paraId="4ACED3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textAlignment w:val="auto"/>
      </w:pPr>
      <w:r>
        <w:rPr>
          <w:rFonts w:ascii="宋体" w:hAnsi="宋体" w:eastAsia="宋体" w:cs="宋体"/>
          <w:b/>
          <w:bCs/>
          <w:color w:val="auto"/>
          <w:kern w:val="0"/>
          <w:sz w:val="22"/>
          <w:szCs w:val="21"/>
          <w:highlight w:val="none"/>
          <w:lang w:bidi="ar"/>
        </w:rPr>
        <w:t>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2"/>
          <w:szCs w:val="21"/>
          <w:highlight w:val="none"/>
          <w:lang w:bidi="ar"/>
        </w:rPr>
        <w:t>、单独投标的，无需提交本协议书。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F360E"/>
    <w:rsid w:val="0EBB3568"/>
    <w:rsid w:val="15F640F5"/>
    <w:rsid w:val="163B0AEA"/>
    <w:rsid w:val="16A11295"/>
    <w:rsid w:val="23E6478B"/>
    <w:rsid w:val="2A1831C5"/>
    <w:rsid w:val="33C74DA8"/>
    <w:rsid w:val="39273424"/>
    <w:rsid w:val="40884808"/>
    <w:rsid w:val="41E33AEE"/>
    <w:rsid w:val="47B6609F"/>
    <w:rsid w:val="4DF571F5"/>
    <w:rsid w:val="502618E8"/>
    <w:rsid w:val="53E67D0C"/>
    <w:rsid w:val="56951575"/>
    <w:rsid w:val="5EBF7C12"/>
    <w:rsid w:val="60C413D5"/>
    <w:rsid w:val="61CE3B8D"/>
    <w:rsid w:val="63D3192F"/>
    <w:rsid w:val="67696AE0"/>
    <w:rsid w:val="72B62B48"/>
    <w:rsid w:val="737E5413"/>
    <w:rsid w:val="77130569"/>
    <w:rsid w:val="77C33D3D"/>
    <w:rsid w:val="7B937ECA"/>
    <w:rsid w:val="7BC0393E"/>
    <w:rsid w:val="7C1F175E"/>
    <w:rsid w:val="7E55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458</Words>
  <Characters>458</Characters>
  <Lines>0</Lines>
  <Paragraphs>0</Paragraphs>
  <TotalTime>0</TotalTime>
  <ScaleCrop>false</ScaleCrop>
  <LinksUpToDate>false</LinksUpToDate>
  <CharactersWithSpaces>744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2026-05-19T06:34:00Z</dcterms:created>
  <dc:creator>cmh</dc:creator>
  <cp:lastModifiedBy>cmh</cp:lastModifiedBy>
  <dcterms:modified xsi:type="dcterms:W3CDTF">2026-06-01T05:01:24Z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eyJoZGlkIjoiZGQzOTAyNWM1MGEzZWMwMjNlOWNkNWIwYTEzZmIzYTYiLCJ1c2VySWQiOiIxODI4MzU3Mjg0In0=</vt:lpwstr>
  </property>
  <property fmtid="{D5CDD505-2E9C-101B-9397-08002B2CF9AE}" pid="4" name="ICV">
    <vt:lpwstr>0C157688F2DF45EB9F2B0A3E1C2034E7_12</vt:lpwstr>
  </property>
</Properties>
</file>